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929DD">
      <w:pPr>
        <w:pStyle w:val="3"/>
        <w:ind w:firstLine="800"/>
        <w:rPr>
          <w:rFonts w:hint="default" w:eastAsiaTheme="maj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招标要求</w:t>
      </w:r>
      <w:bookmarkStart w:id="0" w:name="_GoBack"/>
      <w:bookmarkEnd w:id="0"/>
    </w:p>
    <w:tbl>
      <w:tblPr>
        <w:tblStyle w:val="1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7"/>
        <w:gridCol w:w="2693"/>
        <w:gridCol w:w="709"/>
        <w:gridCol w:w="1843"/>
      </w:tblGrid>
      <w:tr w14:paraId="734E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847CAC4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417" w:type="dxa"/>
          </w:tcPr>
          <w:p w14:paraId="553AA5FB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产品</w:t>
            </w:r>
          </w:p>
        </w:tc>
        <w:tc>
          <w:tcPr>
            <w:tcW w:w="2693" w:type="dxa"/>
          </w:tcPr>
          <w:p w14:paraId="4DACCB8C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功能要求</w:t>
            </w:r>
          </w:p>
        </w:tc>
        <w:tc>
          <w:tcPr>
            <w:tcW w:w="709" w:type="dxa"/>
          </w:tcPr>
          <w:p w14:paraId="0029238E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数量</w:t>
            </w:r>
          </w:p>
        </w:tc>
        <w:tc>
          <w:tcPr>
            <w:tcW w:w="1843" w:type="dxa"/>
          </w:tcPr>
          <w:p w14:paraId="1F1492BF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62545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0F9D433">
            <w:pPr>
              <w:ind w:firstLine="0" w:firstLineChars="0"/>
              <w:jc w:val="center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14:paraId="2B4E70FC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桌面式医保三类终端</w:t>
            </w:r>
          </w:p>
        </w:tc>
        <w:tc>
          <w:tcPr>
            <w:tcW w:w="2693" w:type="dxa"/>
          </w:tcPr>
          <w:p w14:paraId="770A580B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用于医护人员刷脸进行打卡，医保患者通过终端进行刷脸认证身份，设备通过国家医保三类终端认证。</w:t>
            </w:r>
          </w:p>
        </w:tc>
        <w:tc>
          <w:tcPr>
            <w:tcW w:w="709" w:type="dxa"/>
          </w:tcPr>
          <w:p w14:paraId="5AE041C7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843" w:type="dxa"/>
          </w:tcPr>
          <w:p w14:paraId="3A04B9AF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中医科、康复科各1台</w:t>
            </w:r>
          </w:p>
        </w:tc>
      </w:tr>
      <w:tr w14:paraId="0EED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422BE4E">
            <w:pPr>
              <w:ind w:firstLine="0" w:firstLineChars="0"/>
              <w:jc w:val="center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14:paraId="53EB8ADB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接入现有摄像头</w:t>
            </w:r>
          </w:p>
        </w:tc>
        <w:tc>
          <w:tcPr>
            <w:tcW w:w="2693" w:type="dxa"/>
          </w:tcPr>
          <w:p w14:paraId="00459AF9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根据医院现有摄像头，定制化医保局相关功能。</w:t>
            </w:r>
          </w:p>
        </w:tc>
        <w:tc>
          <w:tcPr>
            <w:tcW w:w="709" w:type="dxa"/>
          </w:tcPr>
          <w:p w14:paraId="682B633D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14:paraId="65BFECD4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中医科、康复科各2台</w:t>
            </w:r>
          </w:p>
        </w:tc>
      </w:tr>
      <w:tr w14:paraId="752D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518B4F7">
            <w:pPr>
              <w:ind w:firstLine="0" w:firstLineChars="0"/>
              <w:jc w:val="center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14:paraId="3FE32C11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硬盘录像机</w:t>
            </w:r>
          </w:p>
        </w:tc>
        <w:tc>
          <w:tcPr>
            <w:tcW w:w="2693" w:type="dxa"/>
          </w:tcPr>
          <w:p w14:paraId="091E54D5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32路8盘位；双网口；1个HDMI接口；1个VGA接口</w:t>
            </w:r>
          </w:p>
        </w:tc>
        <w:tc>
          <w:tcPr>
            <w:tcW w:w="709" w:type="dxa"/>
          </w:tcPr>
          <w:p w14:paraId="6BA91BE2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843" w:type="dxa"/>
          </w:tcPr>
          <w:p w14:paraId="519FA942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部署于机房，上述4台摄像头单独接入该录像机</w:t>
            </w:r>
          </w:p>
        </w:tc>
      </w:tr>
      <w:tr w14:paraId="40754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FF96FF8">
            <w:pPr>
              <w:ind w:firstLine="0" w:firstLineChars="0"/>
              <w:jc w:val="center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1417" w:type="dxa"/>
          </w:tcPr>
          <w:p w14:paraId="4F497B7F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机械硬盘</w:t>
            </w:r>
          </w:p>
        </w:tc>
        <w:tc>
          <w:tcPr>
            <w:tcW w:w="2693" w:type="dxa"/>
          </w:tcPr>
          <w:p w14:paraId="5113A176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cs="Times New Roman"/>
                <w:kern w:val="0"/>
                <w:sz w:val="21"/>
                <w:szCs w:val="21"/>
              </w:rPr>
              <w:t>6T监控级</w:t>
            </w:r>
          </w:p>
        </w:tc>
        <w:tc>
          <w:tcPr>
            <w:tcW w:w="709" w:type="dxa"/>
          </w:tcPr>
          <w:p w14:paraId="7925FC0A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14:paraId="4142F31C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监控级硬盘</w:t>
            </w:r>
          </w:p>
        </w:tc>
      </w:tr>
      <w:tr w14:paraId="4D33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A2ECDC3">
            <w:pPr>
              <w:ind w:firstLine="0" w:firstLineChars="0"/>
              <w:jc w:val="center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5</w:t>
            </w:r>
          </w:p>
        </w:tc>
        <w:tc>
          <w:tcPr>
            <w:tcW w:w="1417" w:type="dxa"/>
          </w:tcPr>
          <w:p w14:paraId="3098974B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安装实施</w:t>
            </w:r>
          </w:p>
        </w:tc>
        <w:tc>
          <w:tcPr>
            <w:tcW w:w="5245" w:type="dxa"/>
            <w:gridSpan w:val="3"/>
          </w:tcPr>
          <w:p w14:paraId="515908F7">
            <w:pPr>
              <w:ind w:firstLine="0" w:firstLineChars="0"/>
              <w:rPr>
                <w:rFonts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1、本次要求包含上述所有设备的安装以及涉及单位的沟通协调。</w:t>
            </w:r>
          </w:p>
          <w:p w14:paraId="3DE6756E">
            <w:pPr>
              <w:ind w:firstLine="0" w:firstLineChars="0"/>
              <w:rPr>
                <w:rFonts w:hint="eastAsia" w:cs="Times New Roman"/>
                <w:kern w:val="0"/>
                <w:sz w:val="21"/>
                <w:szCs w:val="21"/>
              </w:rPr>
            </w:pPr>
            <w:r>
              <w:rPr>
                <w:rFonts w:hint="eastAsia" w:cs="Times New Roman"/>
                <w:kern w:val="0"/>
                <w:sz w:val="21"/>
                <w:szCs w:val="21"/>
              </w:rPr>
              <w:t>2、本项目通过医保局验收后方可进行项目验收。</w:t>
            </w:r>
          </w:p>
        </w:tc>
      </w:tr>
    </w:tbl>
    <w:p w14:paraId="32B4DB3C">
      <w:pPr>
        <w:ind w:firstLine="48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8B8"/>
    <w:rsid w:val="00387D84"/>
    <w:rsid w:val="004A68B8"/>
    <w:rsid w:val="00697C36"/>
    <w:rsid w:val="006C7A9E"/>
    <w:rsid w:val="00726506"/>
    <w:rsid w:val="007E1154"/>
    <w:rsid w:val="008E6BD0"/>
    <w:rsid w:val="008F194F"/>
    <w:rsid w:val="00AE4F53"/>
    <w:rsid w:val="00E1054F"/>
    <w:rsid w:val="00E51283"/>
    <w:rsid w:val="00E53986"/>
    <w:rsid w:val="1805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60" w:after="160" w:line="360" w:lineRule="auto"/>
      <w:ind w:firstLine="200" w:firstLineChars="200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E75B6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E75B6" w:themeColor="accent1" w:themeShade="BF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E75B6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E75B6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2E75B6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E75B6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E75B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245</Characters>
  <Lines>28</Lines>
  <Paragraphs>35</Paragraphs>
  <TotalTime>4</TotalTime>
  <ScaleCrop>false</ScaleCrop>
  <LinksUpToDate>false</LinksUpToDate>
  <CharactersWithSpaces>245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2026-06-03T01:56:00Z</dcterms:created>
  <dc:creator>ondic98985</dc:creator>
  <cp:lastModifiedBy>MF97</cp:lastModifiedBy>
  <dcterms:modified xsi:type="dcterms:W3CDTF">2026-06-16T09:25:26Z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eyJoZGlkIjoiZmRjMDdjMmFiYTUxN2Y5Zjk1NjM4YTFjM2Q5NzNlYjUiLCJ1c2VySWQiOiIzNzcyMDMyMzAifQ==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227937C2B398416A8B10E32B935F20D8_12</vt:lpwstr>
  </property>
</Properties>
</file>